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E2539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13555E">
        <w:rPr>
          <w:rFonts w:ascii="Arial Narrow" w:hAnsi="Arial Narrow" w:cs="Arial"/>
          <w:b/>
          <w:bCs/>
        </w:rPr>
        <w:t>SDC-</w:t>
      </w:r>
      <w:r w:rsidRPr="00114523">
        <w:rPr>
          <w:rFonts w:ascii="Arial Narrow" w:hAnsi="Arial Narrow" w:cs="Arial"/>
          <w:b/>
          <w:bCs/>
        </w:rPr>
        <w:t>0</w:t>
      </w:r>
      <w:r w:rsidR="00095740" w:rsidRPr="00114523">
        <w:rPr>
          <w:rFonts w:ascii="Arial Narrow" w:hAnsi="Arial Narrow" w:cs="Arial"/>
          <w:b/>
          <w:bCs/>
        </w:rPr>
        <w:t>52</w:t>
      </w:r>
      <w:r w:rsidRPr="00114523">
        <w:rPr>
          <w:rFonts w:ascii="Arial Narrow" w:hAnsi="Arial Narrow" w:cs="Arial"/>
          <w:b/>
          <w:bCs/>
        </w:rPr>
        <w:t>/2020</w:t>
      </w:r>
      <w:r w:rsidRPr="0013555E">
        <w:rPr>
          <w:rFonts w:ascii="Arial Narrow" w:hAnsi="Arial Narrow" w:cs="Arial"/>
          <w:b/>
          <w:bCs/>
        </w:rPr>
        <w:t xml:space="preserve"> – </w:t>
      </w:r>
      <w:r w:rsidR="00647C98" w:rsidRPr="00647C98">
        <w:rPr>
          <w:rFonts w:ascii="Arial Narrow" w:hAnsi="Arial Narrow"/>
          <w:b/>
          <w:bCs/>
          <w:lang w:val="es-MX"/>
        </w:rPr>
        <w:t>SERVICIO DE CONVOCATORIA, SELECCIÓN, SEGUIMIENTO Y GESTIÓN DE ENLACES PARA EL PROGRAMA DE VOLUNTARIOS DEL BICENTENARIO</w:t>
      </w:r>
    </w:p>
    <w:p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 w:rsidR="009C394D"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763EC9">
        <w:rPr>
          <w:rFonts w:ascii="Arial Narrow" w:hAnsi="Arial Narrow" w:cs="Arial"/>
          <w:spacing w:val="-3"/>
        </w:rPr>
        <w:t>E-mail</w:t>
      </w:r>
      <w:r w:rsidR="00E27498" w:rsidRPr="00763EC9">
        <w:rPr>
          <w:rFonts w:ascii="Arial Narrow" w:hAnsi="Arial Narrow" w:cs="Arial"/>
          <w:spacing w:val="-3"/>
        </w:rPr>
        <w:t xml:space="preserve"> activo y válido</w:t>
      </w:r>
      <w:r w:rsidR="00E27498">
        <w:rPr>
          <w:rFonts w:ascii="Arial Narrow" w:hAnsi="Arial Narrow" w:cs="Arial"/>
          <w:b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</w:t>
      </w:r>
      <w:r w:rsidR="009C394D"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</w:t>
      </w:r>
      <w:r w:rsidR="00763EC9">
        <w:rPr>
          <w:rFonts w:ascii="Arial Narrow" w:hAnsi="Arial Narrow" w:cs="Arial"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Default="002D0429" w:rsidP="003F304B">
      <w:pPr>
        <w:jc w:val="right"/>
        <w:rPr>
          <w:rFonts w:ascii="Arial Narrow" w:hAnsi="Arial Narrow" w:cs="Calibri"/>
          <w:b/>
        </w:rPr>
      </w:pPr>
    </w:p>
    <w:p w:rsidR="00114523" w:rsidRDefault="00114523" w:rsidP="003F304B">
      <w:pPr>
        <w:jc w:val="right"/>
        <w:rPr>
          <w:rFonts w:ascii="Arial Narrow" w:hAnsi="Arial Narrow" w:cs="Calibri"/>
          <w:b/>
        </w:rPr>
      </w:pPr>
    </w:p>
    <w:p w:rsidR="00114523" w:rsidRDefault="00114523" w:rsidP="003F304B">
      <w:pPr>
        <w:jc w:val="right"/>
        <w:rPr>
          <w:rFonts w:ascii="Arial Narrow" w:hAnsi="Arial Narrow" w:cs="Calibri"/>
          <w:b/>
        </w:rPr>
      </w:pPr>
    </w:p>
    <w:p w:rsidR="00114523" w:rsidRDefault="00114523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114523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>
        <w:rPr>
          <w:rFonts w:ascii="Arial Narrow" w:hAnsi="Arial Narrow" w:cs="Calibri"/>
          <w:b/>
          <w:snapToGrid w:val="0"/>
        </w:rPr>
        <w:t>SDC</w:t>
      </w:r>
      <w:r w:rsidRPr="00114523">
        <w:rPr>
          <w:rFonts w:ascii="Arial Narrow" w:hAnsi="Arial Narrow" w:cs="Calibri"/>
          <w:b/>
          <w:snapToGrid w:val="0"/>
        </w:rPr>
        <w:t>-0</w:t>
      </w:r>
      <w:r w:rsidR="00095740" w:rsidRPr="00114523">
        <w:rPr>
          <w:rFonts w:ascii="Arial Narrow" w:hAnsi="Arial Narrow" w:cs="Calibri"/>
          <w:b/>
          <w:snapToGrid w:val="0"/>
        </w:rPr>
        <w:t>52</w:t>
      </w:r>
      <w:r w:rsidR="0013555E" w:rsidRPr="00114523">
        <w:rPr>
          <w:rFonts w:ascii="Arial Narrow" w:hAnsi="Arial Narrow" w:cs="Calibri"/>
          <w:b/>
          <w:snapToGrid w:val="0"/>
        </w:rPr>
        <w:t xml:space="preserve">/2020 – </w:t>
      </w:r>
      <w:r w:rsidR="00647C98" w:rsidRPr="00114523">
        <w:rPr>
          <w:rFonts w:ascii="Arial Narrow" w:hAnsi="Arial Narrow"/>
          <w:b/>
        </w:rPr>
        <w:t>SERVICIO DE CONVOCATORIA, SELECCIÓN, SEGUIMIENTO Y GESTIÓN DE ENLACES PARA EL PROGRAMA DE VOLUNTARIOS DEL BICENTENARIO</w:t>
      </w:r>
    </w:p>
    <w:p w:rsidR="003F304B" w:rsidRPr="00114523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114523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114523">
        <w:rPr>
          <w:rFonts w:ascii="Arial Narrow" w:hAnsi="Arial Narrow"/>
          <w:snapToGrid w:val="0"/>
        </w:rPr>
        <w:t>Los abajo firmantes aceptamos en su totalidad l</w:t>
      </w:r>
      <w:r w:rsidR="00542AC5" w:rsidRPr="00114523">
        <w:rPr>
          <w:rFonts w:ascii="Arial Narrow" w:hAnsi="Arial Narrow"/>
          <w:snapToGrid w:val="0"/>
        </w:rPr>
        <w:t>o</w:t>
      </w:r>
      <w:r w:rsidRPr="00114523">
        <w:rPr>
          <w:rFonts w:ascii="Arial Narrow" w:hAnsi="Arial Narrow"/>
          <w:snapToGrid w:val="0"/>
        </w:rPr>
        <w:t xml:space="preserve">s </w:t>
      </w:r>
      <w:r w:rsidR="00922926" w:rsidRPr="00114523">
        <w:rPr>
          <w:rFonts w:ascii="Arial Narrow" w:hAnsi="Arial Narrow"/>
          <w:snapToGrid w:val="0"/>
        </w:rPr>
        <w:t>t</w:t>
      </w:r>
      <w:r w:rsidRPr="00114523">
        <w:rPr>
          <w:rFonts w:ascii="Arial Narrow" w:hAnsi="Arial Narrow"/>
          <w:snapToGrid w:val="0"/>
        </w:rPr>
        <w:t xml:space="preserve">érminos y </w:t>
      </w:r>
      <w:r w:rsidR="00922926" w:rsidRPr="00114523">
        <w:rPr>
          <w:rFonts w:ascii="Arial Narrow" w:hAnsi="Arial Narrow"/>
          <w:snapToGrid w:val="0"/>
        </w:rPr>
        <w:t>c</w:t>
      </w:r>
      <w:r w:rsidRPr="00114523">
        <w:rPr>
          <w:rFonts w:ascii="Arial Narrow" w:hAnsi="Arial Narrow"/>
          <w:snapToGrid w:val="0"/>
        </w:rPr>
        <w:t xml:space="preserve">ondiciones </w:t>
      </w:r>
      <w:r w:rsidR="00922926" w:rsidRPr="00114523">
        <w:rPr>
          <w:rFonts w:ascii="Arial Narrow" w:hAnsi="Arial Narrow"/>
          <w:snapToGrid w:val="0"/>
        </w:rPr>
        <w:t xml:space="preserve">solicitados y </w:t>
      </w:r>
      <w:r w:rsidR="00B546A5" w:rsidRPr="00114523">
        <w:rPr>
          <w:rFonts w:ascii="Arial Narrow" w:hAnsi="Arial Narrow"/>
          <w:snapToGrid w:val="0"/>
        </w:rPr>
        <w:t xml:space="preserve">ofrecemos </w:t>
      </w:r>
      <w:r w:rsidR="00511226" w:rsidRPr="00114523">
        <w:rPr>
          <w:rFonts w:ascii="Arial Narrow" w:hAnsi="Arial Narrow"/>
          <w:snapToGrid w:val="0"/>
        </w:rPr>
        <w:t xml:space="preserve">prestar el servicio detallado </w:t>
      </w:r>
      <w:r w:rsidRPr="00114523">
        <w:rPr>
          <w:rFonts w:ascii="Arial Narrow" w:hAnsi="Arial Narrow"/>
          <w:snapToGrid w:val="0"/>
        </w:rPr>
        <w:t xml:space="preserve">a continuación, </w:t>
      </w:r>
      <w:r w:rsidR="00922926" w:rsidRPr="00114523">
        <w:rPr>
          <w:rFonts w:ascii="Arial Narrow" w:hAnsi="Arial Narrow"/>
          <w:snapToGrid w:val="0"/>
        </w:rPr>
        <w:t xml:space="preserve">con </w:t>
      </w:r>
      <w:r w:rsidRPr="00114523">
        <w:rPr>
          <w:rFonts w:ascii="Arial Narrow" w:hAnsi="Arial Narrow"/>
          <w:snapToGrid w:val="0"/>
        </w:rPr>
        <w:t xml:space="preserve">arreglo a la </w:t>
      </w:r>
      <w:r w:rsidR="00922926" w:rsidRPr="00114523">
        <w:rPr>
          <w:rFonts w:ascii="Arial Narrow" w:hAnsi="Arial Narrow"/>
          <w:snapToGrid w:val="0"/>
        </w:rPr>
        <w:t>SDC</w:t>
      </w:r>
      <w:r w:rsidRPr="00114523">
        <w:rPr>
          <w:rFonts w:ascii="Arial Narrow" w:hAnsi="Arial Narrow"/>
          <w:snapToGrid w:val="0"/>
        </w:rPr>
        <w:t xml:space="preserve"> con el número de referencia </w:t>
      </w:r>
      <w:r w:rsidR="00922926" w:rsidRPr="00114523">
        <w:rPr>
          <w:rFonts w:ascii="Arial Narrow" w:hAnsi="Arial Narrow"/>
          <w:b/>
          <w:snapToGrid w:val="0"/>
        </w:rPr>
        <w:t>S</w:t>
      </w:r>
      <w:r w:rsidRPr="00114523">
        <w:rPr>
          <w:rFonts w:ascii="Arial Narrow" w:hAnsi="Arial Narrow"/>
          <w:b/>
          <w:snapToGrid w:val="0"/>
        </w:rPr>
        <w:t>DC-</w:t>
      </w:r>
      <w:r w:rsidR="00922926" w:rsidRPr="00114523">
        <w:rPr>
          <w:rFonts w:ascii="Arial Narrow" w:hAnsi="Arial Narrow"/>
          <w:b/>
          <w:snapToGrid w:val="0"/>
        </w:rPr>
        <w:t>0</w:t>
      </w:r>
      <w:r w:rsidR="00095740" w:rsidRPr="00114523">
        <w:rPr>
          <w:rFonts w:ascii="Arial Narrow" w:hAnsi="Arial Narrow"/>
          <w:b/>
          <w:snapToGrid w:val="0"/>
        </w:rPr>
        <w:t>52</w:t>
      </w:r>
      <w:r w:rsidRPr="00114523">
        <w:rPr>
          <w:rFonts w:ascii="Arial Narrow" w:hAnsi="Arial Narrow"/>
          <w:b/>
          <w:snapToGrid w:val="0"/>
        </w:rPr>
        <w:t>/20</w:t>
      </w:r>
      <w:r w:rsidR="00922926" w:rsidRPr="00114523">
        <w:rPr>
          <w:rFonts w:ascii="Arial Narrow" w:hAnsi="Arial Narrow"/>
          <w:b/>
          <w:snapToGrid w:val="0"/>
        </w:rPr>
        <w:t>20</w:t>
      </w:r>
      <w:r w:rsidRPr="00114523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647C98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47C98">
              <w:rPr>
                <w:rFonts w:ascii="Arial Narrow" w:hAnsi="Arial Narrow"/>
                <w:b/>
              </w:rPr>
              <w:t>SERVICIO DE CONVOCATORIA, SELECCIÓN, SEGUIMIENTO Y GESTIÓN DE ENLACES PARA EL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47C98">
              <w:rPr>
                <w:rFonts w:ascii="Arial Narrow" w:hAnsi="Arial Narrow"/>
                <w:b/>
              </w:rPr>
              <w:t>PROGRAMA DE VOLUNTARIOS DEL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Componentes: (</w:t>
      </w:r>
      <w:r w:rsidRPr="00333D27">
        <w:rPr>
          <w:rFonts w:ascii="Arial Narrow" w:hAnsi="Arial Narrow" w:cs="Calibri"/>
          <w:b/>
          <w:snapToGrid w:val="0"/>
          <w:highlight w:val="yellow"/>
          <w:u w:val="single"/>
          <w:lang w:val="es-PE"/>
        </w:rPr>
        <w:t>modificar de acuerdo a los costos que involucra 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C26DD2" w:rsidRPr="00C72D6E" w:rsidTr="00B855D2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C26DD2" w:rsidRPr="00C72D6E" w:rsidTr="00B855D2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numPr>
                <w:ilvl w:val="0"/>
                <w:numId w:val="45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47C98" w:rsidRPr="00C72D6E" w:rsidTr="00E106D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8" w:rsidRDefault="00333D27" w:rsidP="00647C98">
            <w:r>
              <w:rPr>
                <w:rFonts w:ascii="Arial Narrow" w:hAnsi="Arial Narrow" w:cs="Calibri"/>
                <w:snapToGrid w:val="0"/>
                <w:lang w:val="es-PE" w:eastAsia="es-419"/>
              </w:rPr>
              <w:t>Encargado de selección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47C98" w:rsidRPr="00C72D6E" w:rsidTr="00E106D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98" w:rsidRDefault="00647C98" w:rsidP="00647C98">
            <w:r w:rsidRPr="00ED1FEE">
              <w:rPr>
                <w:rFonts w:ascii="Arial Narrow" w:hAnsi="Arial Narrow" w:cs="Calibri"/>
                <w:snapToGrid w:val="0"/>
                <w:lang w:val="es-PE" w:eastAsia="es-419"/>
              </w:rPr>
              <w:t>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C72D6E" w:rsidRDefault="00647C98" w:rsidP="00647C9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855D2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2" w:rsidRPr="00C72D6E" w:rsidRDefault="00C26DD2" w:rsidP="00B855D2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26DD2" w:rsidRPr="00C72D6E" w:rsidTr="00B855D2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26DD2" w:rsidRPr="00C72D6E" w:rsidTr="00B855D2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DF" w:rsidRDefault="00F235DF" w:rsidP="003F304B">
      <w:r>
        <w:separator/>
      </w:r>
    </w:p>
  </w:endnote>
  <w:endnote w:type="continuationSeparator" w:id="0">
    <w:p w:rsidR="00F235DF" w:rsidRDefault="00F235DF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2D175F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DF" w:rsidRDefault="00F235DF" w:rsidP="003F304B">
      <w:r>
        <w:separator/>
      </w:r>
    </w:p>
  </w:footnote>
  <w:footnote w:type="continuationSeparator" w:id="0">
    <w:p w:rsidR="00F235DF" w:rsidRDefault="00F235DF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40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4523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10788"/>
    <w:rsid w:val="00211E0E"/>
    <w:rsid w:val="00220941"/>
    <w:rsid w:val="00246323"/>
    <w:rsid w:val="00252850"/>
    <w:rsid w:val="00252F54"/>
    <w:rsid w:val="00261A0E"/>
    <w:rsid w:val="00273A36"/>
    <w:rsid w:val="00286063"/>
    <w:rsid w:val="00287D07"/>
    <w:rsid w:val="002A6056"/>
    <w:rsid w:val="002B2C0D"/>
    <w:rsid w:val="002C6394"/>
    <w:rsid w:val="002D0429"/>
    <w:rsid w:val="002D175F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33D27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47C98"/>
    <w:rsid w:val="00651FEC"/>
    <w:rsid w:val="00665989"/>
    <w:rsid w:val="00667F57"/>
    <w:rsid w:val="00677F08"/>
    <w:rsid w:val="00683E33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EC9"/>
    <w:rsid w:val="00764204"/>
    <w:rsid w:val="0076543A"/>
    <w:rsid w:val="0078001E"/>
    <w:rsid w:val="00785F47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0AE1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E1642"/>
    <w:rsid w:val="00AF371D"/>
    <w:rsid w:val="00B05F5F"/>
    <w:rsid w:val="00B061FB"/>
    <w:rsid w:val="00B304E2"/>
    <w:rsid w:val="00B461CE"/>
    <w:rsid w:val="00B51B45"/>
    <w:rsid w:val="00B546A5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6DD2"/>
    <w:rsid w:val="00C317AC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77DDF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35D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B26699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EEF35-85C2-4980-A6B8-3EF8BE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2020-09-17T23:45:00Z</dcterms:created>
  <dcterms:modified xsi:type="dcterms:W3CDTF">2020-09-17T23:45:00Z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